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EA0" w:rsidRPr="005C68E0" w:rsidRDefault="00491EA0" w:rsidP="00EF7231">
      <w:pPr>
        <w:tabs>
          <w:tab w:val="left" w:pos="-720"/>
        </w:tabs>
        <w:suppressAutoHyphens/>
        <w:jc w:val="both"/>
        <w:outlineLvl w:val="0"/>
        <w:rPr>
          <w:rFonts w:ascii="Times New Roman" w:hAnsi="Times New Roman"/>
          <w:spacing w:val="-3"/>
          <w:sz w:val="22"/>
          <w:szCs w:val="22"/>
          <w:lang w:val="sr-Cyrl-CS"/>
        </w:rPr>
      </w:pPr>
      <w:r w:rsidRPr="005C68E0">
        <w:rPr>
          <w:rFonts w:ascii="Times New Roman" w:hAnsi="Times New Roman"/>
          <w:i/>
          <w:spacing w:val="-3"/>
          <w:sz w:val="22"/>
          <w:szCs w:val="22"/>
          <w:lang w:val="sr-Cyrl-CS"/>
        </w:rPr>
        <w:t xml:space="preserve">Домаћи задатак </w:t>
      </w:r>
      <w:r w:rsidR="00E36D47" w:rsidRPr="005C68E0">
        <w:rPr>
          <w:rFonts w:ascii="Times New Roman" w:hAnsi="Times New Roman"/>
          <w:i/>
          <w:spacing w:val="-3"/>
          <w:sz w:val="22"/>
          <w:szCs w:val="22"/>
          <w:lang w:val="sr-Cyrl-CS"/>
        </w:rPr>
        <w:t>1</w:t>
      </w:r>
      <w:r w:rsidR="00244C86" w:rsidRPr="005C68E0">
        <w:rPr>
          <w:rFonts w:ascii="Times New Roman" w:hAnsi="Times New Roman"/>
          <w:i/>
          <w:spacing w:val="-3"/>
          <w:sz w:val="22"/>
          <w:szCs w:val="22"/>
          <w:lang w:val="sr-Cyrl-CS"/>
        </w:rPr>
        <w:t>3</w:t>
      </w:r>
      <w:r w:rsidR="0025097A" w:rsidRPr="005C68E0">
        <w:rPr>
          <w:rFonts w:ascii="Times New Roman" w:hAnsi="Times New Roman"/>
          <w:spacing w:val="-3"/>
          <w:sz w:val="22"/>
          <w:szCs w:val="22"/>
          <w:lang w:val="sr-Cyrl-CS"/>
        </w:rPr>
        <w:t xml:space="preserve">  - за </w:t>
      </w:r>
      <w:r w:rsidR="00155706" w:rsidRPr="005C68E0">
        <w:rPr>
          <w:rFonts w:ascii="Times New Roman" w:hAnsi="Times New Roman"/>
          <w:spacing w:val="-3"/>
          <w:sz w:val="22"/>
          <w:szCs w:val="22"/>
          <w:lang w:val="sr-Cyrl-CS"/>
        </w:rPr>
        <w:t>3</w:t>
      </w:r>
      <w:r w:rsidR="0025097A" w:rsidRPr="005C68E0">
        <w:rPr>
          <w:rFonts w:ascii="Times New Roman" w:hAnsi="Times New Roman"/>
          <w:spacing w:val="-3"/>
          <w:sz w:val="22"/>
          <w:szCs w:val="22"/>
          <w:lang w:val="sr-Cyrl-CS"/>
        </w:rPr>
        <w:t xml:space="preserve"> студента</w:t>
      </w:r>
    </w:p>
    <w:p w:rsidR="00CD1C91" w:rsidRPr="005C68E0" w:rsidRDefault="00CD1C91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971C6C" w:rsidRPr="005C68E0" w:rsidRDefault="00971C6C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>Мрежним анализатором с</w:t>
      </w:r>
      <w:r w:rsidR="00EF7231" w:rsidRPr="002E22F4">
        <w:rPr>
          <w:rFonts w:ascii="Times New Roman" w:hAnsi="Times New Roman"/>
          <w:spacing w:val="-3"/>
          <w:sz w:val="24"/>
          <w:lang w:val="sr-Cyrl-CS"/>
        </w:rPr>
        <w:t>у</w:t>
      </w:r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регистроване снаге и хармоници на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трофазног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трансформатора снаге 40 MVA, 66 / 11 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.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Позната је </w:t>
      </w:r>
      <w:r w:rsidR="00221BBC" w:rsidRPr="005C68E0">
        <w:rPr>
          <w:rFonts w:ascii="Times New Roman" w:hAnsi="Times New Roman"/>
          <w:spacing w:val="-3"/>
          <w:sz w:val="24"/>
          <w:lang w:val="sr-Cyrl-CS"/>
        </w:rPr>
        <w:t xml:space="preserve">еквивалентна </w:t>
      </w:r>
      <w:proofErr w:type="spellStart"/>
      <w:r w:rsidR="002E22F4">
        <w:rPr>
          <w:rFonts w:ascii="Times New Roman" w:hAnsi="Times New Roman"/>
          <w:spacing w:val="-3"/>
          <w:sz w:val="24"/>
          <w:lang w:val="sr-Cyrl-CS"/>
        </w:rPr>
        <w:t>импеданса</w:t>
      </w:r>
      <w:proofErr w:type="spellEnd"/>
      <w:r w:rsidR="002E22F4">
        <w:rPr>
          <w:rFonts w:ascii="Times New Roman" w:hAnsi="Times New Roman"/>
          <w:spacing w:val="-3"/>
          <w:sz w:val="24"/>
          <w:lang w:val="sr-Cyrl-CS"/>
        </w:rPr>
        <w:t xml:space="preserve"> мреже на </w:t>
      </w:r>
      <w:proofErr w:type="spellStart"/>
      <w:r w:rsidR="002E22F4">
        <w:rPr>
          <w:rFonts w:ascii="Times New Roman" w:hAnsi="Times New Roman"/>
          <w:spacing w:val="-3"/>
          <w:sz w:val="24"/>
          <w:lang w:val="sr-Cyrl-CS"/>
        </w:rPr>
        <w:t>сабирницама</w:t>
      </w:r>
      <w:proofErr w:type="spellEnd"/>
      <w:r w:rsidR="002E22F4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221BBC" w:rsidRPr="005C68E0">
        <w:rPr>
          <w:rFonts w:ascii="Times New Roman" w:hAnsi="Times New Roman"/>
          <w:spacing w:val="-3"/>
          <w:sz w:val="24"/>
          <w:lang w:val="sr-Cyrl-CS"/>
        </w:rPr>
        <w:t>11 </w:t>
      </w:r>
      <w:proofErr w:type="spellStart"/>
      <w:r w:rsidR="00221BBC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221BBC" w:rsidRPr="005C68E0">
        <w:rPr>
          <w:rFonts w:ascii="Times New Roman" w:hAnsi="Times New Roman"/>
          <w:spacing w:val="-3"/>
          <w:sz w:val="24"/>
          <w:lang w:val="sr-Cyrl-CS"/>
        </w:rPr>
        <w:t xml:space="preserve"> трансформатора </w:t>
      </w:r>
      <w:proofErr w:type="spellStart"/>
      <w:r w:rsidR="00D91AA5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="00D91AA5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ks</w:t>
      </w:r>
      <w:proofErr w:type="spellEnd"/>
      <w:r w:rsidR="00D91AA5" w:rsidRPr="005C68E0">
        <w:rPr>
          <w:rFonts w:ascii="Times New Roman" w:hAnsi="Times New Roman"/>
          <w:spacing w:val="-3"/>
          <w:sz w:val="24"/>
          <w:lang w:val="sr-Cyrl-CS"/>
        </w:rPr>
        <w:t> = 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>(0.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>00778122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> + ј 0.37349854) 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sym w:font="Symbol" w:char="F057"/>
      </w:r>
      <w:r w:rsidR="00D91AA5" w:rsidRPr="005C68E0">
        <w:rPr>
          <w:rFonts w:ascii="Times New Roman" w:hAnsi="Times New Roman"/>
          <w:spacing w:val="-3"/>
          <w:sz w:val="24"/>
          <w:lang w:val="sr-Cyrl-CS"/>
        </w:rPr>
        <w:t>.</w:t>
      </w:r>
    </w:p>
    <w:p w:rsidR="00DF2C6B" w:rsidRPr="005C68E0" w:rsidRDefault="00DF2C6B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</w:p>
    <w:p w:rsidR="004A6A5F" w:rsidRPr="005C68E0" w:rsidRDefault="00A9424E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У приложеном Excel </w:t>
      </w:r>
      <w:proofErr w:type="spellStart"/>
      <w:r w:rsidRPr="005C68E0">
        <w:rPr>
          <w:rFonts w:ascii="Times New Roman" w:hAnsi="Times New Roman"/>
          <w:spacing w:val="-3"/>
          <w:sz w:val="24"/>
          <w:lang w:val="sr-Cyrl-CS"/>
        </w:rPr>
        <w:t>фајлу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 xml:space="preserve"> "Merenja_11kV_66_11kV_SS" су дати 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резултати мерења и резултати једноставне анализе резултата мерења</w:t>
      </w:r>
      <w:r w:rsidR="00495EAC" w:rsidRPr="005C68E0">
        <w:rPr>
          <w:rFonts w:ascii="Times New Roman" w:hAnsi="Times New Roman"/>
          <w:spacing w:val="-3"/>
          <w:sz w:val="24"/>
          <w:lang w:val="sr-Cyrl-CS"/>
        </w:rPr>
        <w:t xml:space="preserve"> у постројењу у коме не постоји компензација реактивне снаге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. Табела "</w:t>
      </w:r>
      <w:proofErr w:type="spellStart"/>
      <w:r w:rsidR="004B2FF9" w:rsidRPr="005C68E0">
        <w:rPr>
          <w:rFonts w:ascii="Times New Roman" w:hAnsi="Times New Roman"/>
          <w:spacing w:val="-3"/>
          <w:sz w:val="24"/>
          <w:lang w:val="sr-Cyrl-CS"/>
        </w:rPr>
        <w:t>Fundamental</w:t>
      </w:r>
      <w:proofErr w:type="spellEnd"/>
      <w:r w:rsidR="004B2FF9" w:rsidRPr="005C68E0">
        <w:rPr>
          <w:rFonts w:ascii="Times New Roman" w:hAnsi="Times New Roman"/>
          <w:spacing w:val="-3"/>
          <w:sz w:val="24"/>
          <w:lang w:val="sr-Cyrl-CS"/>
        </w:rPr>
        <w:t xml:space="preserve">" садржи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вредности за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, а табела </w:t>
      </w:r>
      <w:r w:rsidR="004B2FF9" w:rsidRPr="005C68E0">
        <w:rPr>
          <w:rFonts w:ascii="Times New Roman" w:hAnsi="Times New Roman"/>
          <w:spacing w:val="-3"/>
          <w:sz w:val="24"/>
          <w:lang w:val="sr-Cyrl-CS"/>
        </w:rPr>
        <w:t>"</w:t>
      </w:r>
      <w:proofErr w:type="spellStart"/>
      <w:r w:rsidR="004B2FF9" w:rsidRPr="005C68E0">
        <w:rPr>
          <w:rFonts w:ascii="Times New Roman" w:hAnsi="Times New Roman"/>
          <w:spacing w:val="-3"/>
          <w:sz w:val="24"/>
          <w:lang w:val="sr-Cyrl-CS"/>
        </w:rPr>
        <w:t>Harmonics</w:t>
      </w:r>
      <w:proofErr w:type="spellEnd"/>
      <w:r w:rsidR="004B2FF9" w:rsidRPr="005C68E0">
        <w:rPr>
          <w:rFonts w:ascii="Times New Roman" w:hAnsi="Times New Roman"/>
          <w:spacing w:val="-3"/>
          <w:sz w:val="24"/>
          <w:lang w:val="sr-Cyrl-CS"/>
        </w:rPr>
        <w:t xml:space="preserve">" </w:t>
      </w:r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за више хармонике; за сваки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је дата вредност: а) напона у односу на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напона, у %, б) струје у односу на основни </w:t>
      </w:r>
      <w:proofErr w:type="spellStart"/>
      <w:r w:rsidR="004A6A5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4A6A5F" w:rsidRPr="005C68E0">
        <w:rPr>
          <w:rFonts w:ascii="Times New Roman" w:hAnsi="Times New Roman"/>
          <w:spacing w:val="-3"/>
          <w:sz w:val="24"/>
          <w:lang w:val="sr-Cyrl-CS"/>
        </w:rPr>
        <w:t xml:space="preserve"> струје, у %,  и в) фазног става струје хармоника у односу на фазни став напона тог хармоника напона.</w:t>
      </w:r>
    </w:p>
    <w:p w:rsidR="00B042AF" w:rsidRPr="005C68E0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I.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Полазећи од </w:t>
      </w:r>
      <w:r w:rsidR="00B91302" w:rsidRPr="005C68E0">
        <w:rPr>
          <w:rFonts w:ascii="Times New Roman" w:hAnsi="Times New Roman"/>
          <w:spacing w:val="-3"/>
          <w:sz w:val="24"/>
          <w:lang w:val="sr-Cyrl-CS"/>
        </w:rPr>
        <w:t xml:space="preserve">измерених вредности у постројењу у коме не постоји компензација реактивне снаге: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r w:rsidR="00B91302" w:rsidRPr="005C68E0">
        <w:rPr>
          <w:rFonts w:ascii="Times New Roman" w:hAnsi="Times New Roman"/>
          <w:spacing w:val="-3"/>
          <w:sz w:val="24"/>
          <w:lang w:val="sr-Cyrl-CS"/>
        </w:rPr>
        <w:t>а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струја 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I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) и напона 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) и фазног става напона између њих, за хармонике реда 5, 7, 11, 13, 17, 19, 23 и 25 и користећи еквивалентну шему приказану на слици </w:t>
      </w:r>
      <w:r w:rsidR="00EF7231">
        <w:rPr>
          <w:rFonts w:ascii="Times New Roman" w:hAnsi="Times New Roman"/>
          <w:spacing w:val="-3"/>
          <w:sz w:val="24"/>
          <w:lang w:val="sr-Cyrl-CS"/>
        </w:rPr>
        <w:t>1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, одредити </w:t>
      </w:r>
      <w:proofErr w:type="spellStart"/>
      <w:r w:rsidR="003E63B9" w:rsidRPr="005C68E0">
        <w:rPr>
          <w:rFonts w:ascii="Times New Roman" w:hAnsi="Times New Roman"/>
          <w:spacing w:val="-3"/>
          <w:sz w:val="24"/>
          <w:lang w:val="sr-Cyrl-CS"/>
        </w:rPr>
        <w:t>фазор</w:t>
      </w:r>
      <w:proofErr w:type="spellEnd"/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 напонски генератор којим је </w:t>
      </w:r>
      <w:proofErr w:type="spellStart"/>
      <w:r w:rsidR="003E63B9" w:rsidRPr="005C68E0">
        <w:rPr>
          <w:rFonts w:ascii="Times New Roman" w:hAnsi="Times New Roman"/>
          <w:spacing w:val="-3"/>
          <w:sz w:val="24"/>
          <w:lang w:val="sr-Cyrl-CS"/>
        </w:rPr>
        <w:t>еквивалентирана</w:t>
      </w:r>
      <w:proofErr w:type="spellEnd"/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 мрежа 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за тај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 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>(</w:t>
      </w:r>
      <w:r w:rsidR="003E63B9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3E63B9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G</w:t>
      </w:r>
      <w:r w:rsidR="003E63B9" w:rsidRPr="005C68E0">
        <w:rPr>
          <w:rFonts w:ascii="Times New Roman" w:hAnsi="Times New Roman"/>
          <w:spacing w:val="-3"/>
          <w:sz w:val="24"/>
          <w:lang w:val="sr-Cyrl-CS"/>
        </w:rPr>
        <w:t xml:space="preserve">). </w:t>
      </w:r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Сматрати да је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импеданса</w:t>
      </w:r>
      <w:proofErr w:type="spellEnd"/>
      <w:r w:rsidR="00B042AF" w:rsidRPr="005C68E0">
        <w:rPr>
          <w:rFonts w:ascii="Times New Roman" w:hAnsi="Times New Roman"/>
          <w:spacing w:val="-3"/>
          <w:sz w:val="24"/>
          <w:lang w:val="sr-Cyrl-CS"/>
        </w:rPr>
        <w:t xml:space="preserve"> мреже за </w:t>
      </w:r>
      <w:r w:rsidR="00E21D92" w:rsidRPr="005C68E0">
        <w:rPr>
          <w:rFonts w:ascii="Times New Roman" w:hAnsi="Times New Roman"/>
          <w:i/>
          <w:spacing w:val="-3"/>
          <w:sz w:val="24"/>
          <w:lang w:val="sr-Cyrl-CS"/>
        </w:rPr>
        <w:sym w:font="Symbol" w:char="F06E"/>
      </w:r>
      <w:r w:rsidR="00E21D92" w:rsidRPr="005C68E0">
        <w:rPr>
          <w:rFonts w:ascii="Times New Roman" w:hAnsi="Times New Roman"/>
          <w:spacing w:val="-3"/>
          <w:sz w:val="24"/>
          <w:lang w:val="sr-Cyrl-CS"/>
        </w:rPr>
        <w:t xml:space="preserve">-ти </w:t>
      </w:r>
      <w:proofErr w:type="spellStart"/>
      <w:r w:rsidR="00B042AF" w:rsidRPr="005C68E0">
        <w:rPr>
          <w:rFonts w:ascii="Times New Roman" w:hAnsi="Times New Roman"/>
          <w:spacing w:val="-3"/>
          <w:sz w:val="24"/>
          <w:lang w:val="sr-Cyrl-CS"/>
        </w:rPr>
        <w:t>хармоник</w:t>
      </w:r>
      <w:proofErr w:type="spellEnd"/>
    </w:p>
    <w:p w:rsidR="003E63B9" w:rsidRPr="005C68E0" w:rsidRDefault="00B042AF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proofErr w:type="spellStart"/>
      <w:r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ks</w:t>
      </w:r>
      <w:proofErr w:type="spellEnd"/>
      <w:r w:rsidRPr="005C68E0">
        <w:rPr>
          <w:rFonts w:ascii="Times New Roman" w:hAnsi="Times New Roman"/>
          <w:spacing w:val="-3"/>
          <w:sz w:val="24"/>
          <w:lang w:val="sr-Cyrl-CS"/>
        </w:rPr>
        <w:t> = (0.00778122 + ј </w:t>
      </w:r>
      <w:r w:rsidR="00E21D92" w:rsidRPr="005C68E0">
        <w:rPr>
          <w:rFonts w:ascii="Times New Roman" w:hAnsi="Times New Roman"/>
          <w:i/>
          <w:spacing w:val="-3"/>
          <w:sz w:val="24"/>
          <w:lang w:val="sr-Cyrl-CS"/>
        </w:rPr>
        <w:sym w:font="Symbol" w:char="F06E"/>
      </w:r>
      <w:r w:rsidR="00E21D92" w:rsidRPr="005C68E0">
        <w:rPr>
          <w:rFonts w:ascii="Times New Roman" w:hAnsi="Times New Roman"/>
          <w:spacing w:val="-3"/>
          <w:sz w:val="24"/>
          <w:lang w:val="sr-Cyrl-CS"/>
        </w:rPr>
        <w:t> </w:t>
      </w:r>
      <w:r w:rsidRPr="005C68E0">
        <w:rPr>
          <w:rFonts w:ascii="Times New Roman" w:hAnsi="Times New Roman"/>
          <w:spacing w:val="-3"/>
          <w:sz w:val="24"/>
          <w:lang w:val="sr-Cyrl-CS"/>
        </w:rPr>
        <w:t>0.37349854) </w:t>
      </w:r>
      <w:r w:rsidRPr="005C68E0">
        <w:rPr>
          <w:rFonts w:ascii="Times New Roman" w:hAnsi="Times New Roman"/>
          <w:spacing w:val="-3"/>
          <w:sz w:val="24"/>
          <w:lang w:val="sr-Cyrl-CS"/>
        </w:rPr>
        <w:sym w:font="Symbol" w:char="F057"/>
      </w:r>
      <w:r w:rsidR="002528E9" w:rsidRPr="005C68E0">
        <w:rPr>
          <w:rFonts w:ascii="Times New Roman" w:hAnsi="Times New Roman"/>
          <w:spacing w:val="-3"/>
          <w:sz w:val="24"/>
          <w:lang w:val="sr-Cyrl-CS"/>
        </w:rPr>
        <w:t>.</w:t>
      </w:r>
    </w:p>
    <w:p w:rsidR="00B042AF" w:rsidRPr="005C68E0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II. 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Користећи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фазор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напона напонског генератора којим је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еквивалентирана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мрежа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U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G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) за сваки од хармоника одређен у I., одредити напонско изобличење на 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(11 </w:t>
      </w:r>
      <w:proofErr w:type="spellStart"/>
      <w:r w:rsidR="00ED40DD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ED40DD" w:rsidRPr="005C68E0">
        <w:rPr>
          <w:rFonts w:ascii="Times New Roman" w:hAnsi="Times New Roman"/>
          <w:spacing w:val="-3"/>
          <w:sz w:val="24"/>
          <w:lang w:val="sr-Cyrl-CS"/>
        </w:rPr>
        <w:t>) трансформатора након уградње компензације реактивне снаге</w:t>
      </w:r>
      <w:r w:rsidR="00715D03" w:rsidRPr="005C68E0">
        <w:rPr>
          <w:rFonts w:ascii="Times New Roman" w:hAnsi="Times New Roman"/>
          <w:spacing w:val="-3"/>
          <w:sz w:val="24"/>
          <w:lang w:val="sr-Cyrl-CS"/>
        </w:rPr>
        <w:t xml:space="preserve"> (вредности сваког од претходно наведених 8 хармоника)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. При томе сматрати да су струје виших хармоника нелинеарних пријемника једнаке вредностима измереним пре уградње компензације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I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m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). Прорачун вршити коришћењем електричне шеме приказане на слици </w:t>
      </w:r>
      <w:r w:rsidR="00EF7231">
        <w:rPr>
          <w:rFonts w:ascii="Times New Roman" w:hAnsi="Times New Roman"/>
          <w:spacing w:val="-3"/>
          <w:sz w:val="24"/>
          <w:lang w:val="sr-Cyrl-CS"/>
        </w:rPr>
        <w:t>2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, где је оптерећење линеарних пријемника (</w:t>
      </w:r>
      <w:r w:rsidR="00ED40DD" w:rsidRPr="005C68E0">
        <w:rPr>
          <w:rFonts w:ascii="Times New Roman" w:hAnsi="Times New Roman"/>
          <w:i/>
          <w:spacing w:val="-3"/>
          <w:sz w:val="24"/>
          <w:u w:val="single"/>
          <w:lang w:val="sr-Cyrl-CS"/>
        </w:rPr>
        <w:t>Z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L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) моделовано као омска отпорност </w:t>
      </w:r>
      <w:r w:rsidR="00ED40DD" w:rsidRPr="005C68E0">
        <w:rPr>
          <w:rFonts w:ascii="Times New Roman" w:hAnsi="Times New Roman"/>
          <w:i/>
          <w:spacing w:val="-3"/>
          <w:sz w:val="24"/>
          <w:lang w:val="sr-Cyrl-CS"/>
        </w:rPr>
        <w:t>R</w:t>
      </w:r>
      <w:r w:rsidR="00ED40DD" w:rsidRPr="005C68E0">
        <w:rPr>
          <w:rFonts w:ascii="Times New Roman" w:hAnsi="Times New Roman"/>
          <w:i/>
          <w:spacing w:val="-3"/>
          <w:sz w:val="24"/>
          <w:vertAlign w:val="subscript"/>
          <w:lang w:val="sr-Cyrl-CS"/>
        </w:rPr>
        <w:t>L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>. За снагу кондензаторске батерије претпоставити да је једнака првој већој вредности од оне која одговара кривој потребне реактивне снаге за одржавање фактора снаге основног хармоника изнад 0.98</w:t>
      </w:r>
      <w:r w:rsidR="00C001F9" w:rsidRPr="005C68E0">
        <w:rPr>
          <w:rFonts w:ascii="Times New Roman" w:hAnsi="Times New Roman"/>
          <w:spacing w:val="-3"/>
          <w:sz w:val="24"/>
          <w:lang w:val="sr-Cyrl-CS"/>
        </w:rPr>
        <w:t xml:space="preserve">, при чему су степени батерије који се могу укључивати / искључивати </w:t>
      </w:r>
      <w:r w:rsidR="00ED40DD" w:rsidRPr="005C68E0">
        <w:rPr>
          <w:rFonts w:ascii="Times New Roman" w:hAnsi="Times New Roman"/>
          <w:spacing w:val="-3"/>
          <w:sz w:val="24"/>
          <w:lang w:val="sr-Cyrl-CS"/>
        </w:rPr>
        <w:t xml:space="preserve">усвојити </w:t>
      </w:r>
      <w:r w:rsidR="00666BA4" w:rsidRPr="005C68E0">
        <w:rPr>
          <w:rFonts w:ascii="Times New Roman" w:hAnsi="Times New Roman"/>
          <w:spacing w:val="-3"/>
          <w:sz w:val="24"/>
          <w:lang w:val="sr-Cyrl-CS"/>
        </w:rPr>
        <w:t>2 </w:t>
      </w:r>
      <w:proofErr w:type="spellStart"/>
      <w:r w:rsidR="00666BA4" w:rsidRPr="005C68E0">
        <w:rPr>
          <w:rFonts w:ascii="Times New Roman" w:hAnsi="Times New Roman"/>
          <w:spacing w:val="-3"/>
          <w:sz w:val="24"/>
          <w:lang w:val="sr-Cyrl-CS"/>
        </w:rPr>
        <w:t>MVAr</w:t>
      </w:r>
      <w:proofErr w:type="spellEnd"/>
      <w:r w:rsidR="00666BA4" w:rsidRPr="005C68E0">
        <w:rPr>
          <w:rFonts w:ascii="Times New Roman" w:hAnsi="Times New Roman"/>
          <w:spacing w:val="-3"/>
          <w:sz w:val="24"/>
          <w:lang w:val="sr-Cyrl-CS"/>
        </w:rPr>
        <w:t> + 4 x 0.5 </w:t>
      </w:r>
      <w:proofErr w:type="spellStart"/>
      <w:r w:rsidR="00666BA4" w:rsidRPr="005C68E0">
        <w:rPr>
          <w:rFonts w:ascii="Times New Roman" w:hAnsi="Times New Roman"/>
          <w:spacing w:val="-3"/>
          <w:sz w:val="24"/>
          <w:lang w:val="sr-Cyrl-CS"/>
        </w:rPr>
        <w:t>MVAr</w:t>
      </w:r>
      <w:proofErr w:type="spellEnd"/>
      <w:r w:rsidR="00666BA4" w:rsidRPr="005C68E0">
        <w:rPr>
          <w:rFonts w:ascii="Times New Roman" w:hAnsi="Times New Roman"/>
          <w:spacing w:val="-3"/>
          <w:sz w:val="24"/>
          <w:lang w:val="sr-Cyrl-CS"/>
        </w:rPr>
        <w:t>.</w:t>
      </w:r>
    </w:p>
    <w:p w:rsidR="003E63B9" w:rsidRPr="00EF7231" w:rsidRDefault="002528E9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III. </w:t>
      </w:r>
      <w:r w:rsidR="009F3880" w:rsidRPr="005C68E0">
        <w:rPr>
          <w:rFonts w:ascii="Times New Roman" w:hAnsi="Times New Roman"/>
          <w:spacing w:val="-3"/>
          <w:sz w:val="24"/>
          <w:lang w:val="sr-Cyrl-CS"/>
        </w:rPr>
        <w:t xml:space="preserve">За сваки од наведених 8 хармоника на једном графику приказати промену хармоника напона на </w:t>
      </w:r>
      <w:proofErr w:type="spellStart"/>
      <w:r w:rsidR="009F3880" w:rsidRPr="005C68E0">
        <w:rPr>
          <w:rFonts w:ascii="Times New Roman" w:hAnsi="Times New Roman"/>
          <w:spacing w:val="-3"/>
          <w:sz w:val="24"/>
          <w:lang w:val="sr-Cyrl-CS"/>
        </w:rPr>
        <w:t>ниженапонској</w:t>
      </w:r>
      <w:proofErr w:type="spellEnd"/>
      <w:r w:rsidR="009F3880" w:rsidRPr="005C68E0">
        <w:rPr>
          <w:rFonts w:ascii="Times New Roman" w:hAnsi="Times New Roman"/>
          <w:spacing w:val="-3"/>
          <w:sz w:val="24"/>
          <w:lang w:val="sr-Cyrl-CS"/>
        </w:rPr>
        <w:t xml:space="preserve"> страни (11 </w:t>
      </w:r>
      <w:proofErr w:type="spellStart"/>
      <w:r w:rsidR="009F3880" w:rsidRPr="005C68E0">
        <w:rPr>
          <w:rFonts w:ascii="Times New Roman" w:hAnsi="Times New Roman"/>
          <w:spacing w:val="-3"/>
          <w:sz w:val="24"/>
          <w:lang w:val="sr-Cyrl-CS"/>
        </w:rPr>
        <w:t>kV</w:t>
      </w:r>
      <w:proofErr w:type="spellEnd"/>
      <w:r w:rsidR="009F3880" w:rsidRPr="005C68E0">
        <w:rPr>
          <w:rFonts w:ascii="Times New Roman" w:hAnsi="Times New Roman"/>
          <w:spacing w:val="-3"/>
          <w:sz w:val="24"/>
          <w:lang w:val="sr-Cyrl-CS"/>
        </w:rPr>
        <w:t>) трансформатора током оптерећења регистрованог током спроведеног мерења на трансформатору без уграђене компензације реактивне снаге.</w:t>
      </w:r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Поред наведени</w:t>
      </w:r>
      <w:r w:rsidR="006F64D8">
        <w:rPr>
          <w:rFonts w:ascii="Times New Roman" w:hAnsi="Times New Roman"/>
          <w:spacing w:val="-3"/>
          <w:sz w:val="24"/>
        </w:rPr>
        <w:t>h</w:t>
      </w:r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8 графика нацртати и </w:t>
      </w:r>
      <w:proofErr w:type="spellStart"/>
      <w:r w:rsidR="00D91DEF" w:rsidRPr="00EF7231">
        <w:rPr>
          <w:rFonts w:ascii="Times New Roman" w:hAnsi="Times New Roman"/>
          <w:spacing w:val="-3"/>
          <w:sz w:val="24"/>
          <w:lang w:val="sr-Cyrl-CS"/>
        </w:rPr>
        <w:t>график</w:t>
      </w:r>
      <w:proofErr w:type="spellEnd"/>
      <w:r w:rsidR="00D91DEF" w:rsidRPr="00EF7231">
        <w:rPr>
          <w:rFonts w:ascii="Times New Roman" w:hAnsi="Times New Roman"/>
          <w:spacing w:val="-3"/>
          <w:sz w:val="24"/>
          <w:lang w:val="sr-Cyrl-CS"/>
        </w:rPr>
        <w:t xml:space="preserve"> фактора дисторзије напона који обухвата наведене хармонике пре и после уграђене компензације реактивне снаге.</w:t>
      </w:r>
    </w:p>
    <w:p w:rsidR="00B91302" w:rsidRPr="005C68E0" w:rsidRDefault="00B91302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lang w:val="sr-Cyrl-CS"/>
        </w:rPr>
        <w:object w:dxaOrig="6428" w:dyaOrig="32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pt;height:124pt" o:ole="">
            <v:imagedata r:id="rId8" o:title=""/>
          </v:shape>
          <o:OLEObject Type="Embed" ProgID="Visio.Drawing.11" ShapeID="_x0000_i1025" DrawAspect="Content" ObjectID="_1448959591" r:id="rId9"/>
        </w:object>
      </w:r>
      <w:r w:rsidRPr="005C68E0">
        <w:rPr>
          <w:lang w:val="sr-Cyrl-CS"/>
        </w:rPr>
        <w:object w:dxaOrig="6150" w:dyaOrig="5500">
          <v:shape id="_x0000_i1026" type="#_x0000_t75" style="width:212pt;height:190pt" o:ole="">
            <v:imagedata r:id="rId10" o:title=""/>
          </v:shape>
          <o:OLEObject Type="Embed" ProgID="Visio.Drawing.11" ShapeID="_x0000_i1026" DrawAspect="Content" ObjectID="_1448959592" r:id="rId11"/>
        </w:object>
      </w:r>
    </w:p>
    <w:p w:rsidR="00B91302" w:rsidRPr="005C68E0" w:rsidRDefault="00B91302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  <w:r w:rsidRPr="005C68E0">
        <w:rPr>
          <w:rFonts w:ascii="Times New Roman" w:hAnsi="Times New Roman"/>
          <w:spacing w:val="-3"/>
          <w:sz w:val="24"/>
          <w:lang w:val="sr-Cyrl-CS"/>
        </w:rPr>
        <w:t xml:space="preserve">Слика </w:t>
      </w:r>
      <w:r w:rsidR="00EF7231">
        <w:rPr>
          <w:rFonts w:ascii="Times New Roman" w:hAnsi="Times New Roman"/>
          <w:spacing w:val="-3"/>
          <w:sz w:val="24"/>
          <w:lang w:val="sr-Cyrl-CS"/>
        </w:rPr>
        <w:t>1</w:t>
      </w:r>
      <w:r w:rsidRPr="005C68E0">
        <w:rPr>
          <w:rFonts w:ascii="Times New Roman" w:hAnsi="Times New Roman"/>
          <w:spacing w:val="-3"/>
          <w:sz w:val="24"/>
          <w:lang w:val="sr-Cyrl-CS"/>
        </w:rPr>
        <w:tab/>
      </w:r>
      <w:r w:rsidRPr="005C68E0">
        <w:rPr>
          <w:rFonts w:ascii="Times New Roman" w:hAnsi="Times New Roman"/>
          <w:spacing w:val="-3"/>
          <w:sz w:val="24"/>
          <w:lang w:val="sr-Cyrl-CS"/>
        </w:rPr>
        <w:tab/>
        <w:t xml:space="preserve">Слика </w:t>
      </w:r>
      <w:r w:rsidR="00EF7231">
        <w:rPr>
          <w:rFonts w:ascii="Times New Roman" w:hAnsi="Times New Roman"/>
          <w:spacing w:val="-3"/>
          <w:sz w:val="24"/>
          <w:lang w:val="sr-Cyrl-CS"/>
        </w:rPr>
        <w:t>2</w:t>
      </w:r>
    </w:p>
    <w:p w:rsidR="00B91302" w:rsidRPr="005C68E0" w:rsidRDefault="00B91302" w:rsidP="00EF7231">
      <w:pPr>
        <w:tabs>
          <w:tab w:val="center" w:pos="4513"/>
        </w:tabs>
        <w:suppressAutoHyphens/>
        <w:jc w:val="both"/>
        <w:rPr>
          <w:rFonts w:ascii="Times New Roman" w:hAnsi="Times New Roman"/>
          <w:spacing w:val="-3"/>
          <w:sz w:val="24"/>
          <w:lang w:val="sr-Cyrl-CS"/>
        </w:rPr>
      </w:pPr>
    </w:p>
    <w:sectPr w:rsidR="00B91302" w:rsidRPr="005C68E0" w:rsidSect="003B23B9">
      <w:endnotePr>
        <w:numFmt w:val="decimal"/>
      </w:endnotePr>
      <w:type w:val="continuous"/>
      <w:pgSz w:w="11906" w:h="16838"/>
      <w:pgMar w:top="1152" w:right="864" w:bottom="1152" w:left="1152" w:header="1440" w:footer="144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720" w:rsidRDefault="00B02720">
      <w:pPr>
        <w:spacing w:line="20" w:lineRule="exact"/>
        <w:rPr>
          <w:sz w:val="24"/>
        </w:rPr>
      </w:pPr>
    </w:p>
  </w:endnote>
  <w:endnote w:type="continuationSeparator" w:id="0">
    <w:p w:rsidR="00B02720" w:rsidRDefault="00B02720">
      <w:r>
        <w:rPr>
          <w:sz w:val="24"/>
        </w:rPr>
        <w:t xml:space="preserve"> </w:t>
      </w:r>
    </w:p>
  </w:endnote>
  <w:endnote w:type="continuationNotice" w:id="1">
    <w:p w:rsidR="00B02720" w:rsidRDefault="00B02720">
      <w:r>
        <w:rPr>
          <w:sz w:val="24"/>
        </w:rPr>
        <w:t xml:space="preserve"> 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YU Times New Roman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720" w:rsidRDefault="00B02720">
      <w:r>
        <w:rPr>
          <w:sz w:val="24"/>
        </w:rPr>
        <w:separator/>
      </w:r>
    </w:p>
  </w:footnote>
  <w:footnote w:type="continuationSeparator" w:id="0">
    <w:p w:rsidR="00B02720" w:rsidRDefault="00B027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BEE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">
    <w:nsid w:val="16D0574D"/>
    <w:multiLevelType w:val="singleLevel"/>
    <w:tmpl w:val="E6DC13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D950A41"/>
    <w:multiLevelType w:val="singleLevel"/>
    <w:tmpl w:val="1912377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3">
    <w:nsid w:val="1D9A4BB5"/>
    <w:multiLevelType w:val="singleLevel"/>
    <w:tmpl w:val="287A2E02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4">
    <w:nsid w:val="28655D6C"/>
    <w:multiLevelType w:val="singleLevel"/>
    <w:tmpl w:val="68D2B0FC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5">
    <w:nsid w:val="31DF6504"/>
    <w:multiLevelType w:val="hybridMultilevel"/>
    <w:tmpl w:val="1E9E1AA0"/>
    <w:lvl w:ilvl="0" w:tplc="0409000F">
      <w:start w:val="1"/>
      <w:numFmt w:val="decimal"/>
      <w:lvlText w:val="%1."/>
      <w:lvlJc w:val="left"/>
      <w:pPr>
        <w:ind w:left="778" w:hanging="360"/>
      </w:pPr>
    </w:lvl>
    <w:lvl w:ilvl="1" w:tplc="04090019" w:tentative="1">
      <w:start w:val="1"/>
      <w:numFmt w:val="lowerLetter"/>
      <w:lvlText w:val="%2."/>
      <w:lvlJc w:val="left"/>
      <w:pPr>
        <w:ind w:left="1498" w:hanging="360"/>
      </w:pPr>
    </w:lvl>
    <w:lvl w:ilvl="2" w:tplc="0409001B" w:tentative="1">
      <w:start w:val="1"/>
      <w:numFmt w:val="lowerRoman"/>
      <w:lvlText w:val="%3."/>
      <w:lvlJc w:val="right"/>
      <w:pPr>
        <w:ind w:left="2218" w:hanging="180"/>
      </w:pPr>
    </w:lvl>
    <w:lvl w:ilvl="3" w:tplc="0409000F" w:tentative="1">
      <w:start w:val="1"/>
      <w:numFmt w:val="decimal"/>
      <w:lvlText w:val="%4."/>
      <w:lvlJc w:val="left"/>
      <w:pPr>
        <w:ind w:left="2938" w:hanging="360"/>
      </w:pPr>
    </w:lvl>
    <w:lvl w:ilvl="4" w:tplc="04090019" w:tentative="1">
      <w:start w:val="1"/>
      <w:numFmt w:val="lowerLetter"/>
      <w:lvlText w:val="%5."/>
      <w:lvlJc w:val="left"/>
      <w:pPr>
        <w:ind w:left="3658" w:hanging="360"/>
      </w:pPr>
    </w:lvl>
    <w:lvl w:ilvl="5" w:tplc="0409001B" w:tentative="1">
      <w:start w:val="1"/>
      <w:numFmt w:val="lowerRoman"/>
      <w:lvlText w:val="%6."/>
      <w:lvlJc w:val="right"/>
      <w:pPr>
        <w:ind w:left="4378" w:hanging="180"/>
      </w:pPr>
    </w:lvl>
    <w:lvl w:ilvl="6" w:tplc="0409000F" w:tentative="1">
      <w:start w:val="1"/>
      <w:numFmt w:val="decimal"/>
      <w:lvlText w:val="%7."/>
      <w:lvlJc w:val="left"/>
      <w:pPr>
        <w:ind w:left="5098" w:hanging="360"/>
      </w:pPr>
    </w:lvl>
    <w:lvl w:ilvl="7" w:tplc="04090019" w:tentative="1">
      <w:start w:val="1"/>
      <w:numFmt w:val="lowerLetter"/>
      <w:lvlText w:val="%8."/>
      <w:lvlJc w:val="left"/>
      <w:pPr>
        <w:ind w:left="5818" w:hanging="360"/>
      </w:pPr>
    </w:lvl>
    <w:lvl w:ilvl="8" w:tplc="04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">
    <w:nsid w:val="4430384D"/>
    <w:multiLevelType w:val="singleLevel"/>
    <w:tmpl w:val="3E828800"/>
    <w:lvl w:ilvl="0">
      <w:start w:val="5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7">
    <w:nsid w:val="534D7B73"/>
    <w:multiLevelType w:val="hybridMultilevel"/>
    <w:tmpl w:val="737CEF94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8">
    <w:nsid w:val="6154317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0D60933"/>
    <w:multiLevelType w:val="singleLevel"/>
    <w:tmpl w:val="10FC1256"/>
    <w:lvl w:ilvl="0">
      <w:start w:val="1"/>
      <w:numFmt w:val="decimal"/>
      <w:lvlText w:val="%1. "/>
      <w:legacy w:legacy="1" w:legacySpace="0" w:legacyIndent="360"/>
      <w:lvlJc w:val="left"/>
      <w:pPr>
        <w:ind w:left="1068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0">
    <w:nsid w:val="738D2AE5"/>
    <w:multiLevelType w:val="singleLevel"/>
    <w:tmpl w:val="9C9E0482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abstractNum w:abstractNumId="11">
    <w:nsid w:val="7E403CF9"/>
    <w:multiLevelType w:val="singleLevel"/>
    <w:tmpl w:val="DDAA58E0"/>
    <w:lvl w:ilvl="0">
      <w:start w:val="1"/>
      <w:numFmt w:val="lowerLetter"/>
      <w:lvlText w:val="%1) "/>
      <w:legacy w:legacy="1" w:legacySpace="0" w:legacyIndent="360"/>
      <w:lvlJc w:val="left"/>
      <w:pPr>
        <w:ind w:left="360" w:hanging="360"/>
      </w:pPr>
      <w:rPr>
        <w:rFonts w:ascii="YU Times New Roman" w:hAnsi="YU Times New Roman" w:hint="default"/>
        <w:b w:val="0"/>
        <w:i w:val="0"/>
        <w:sz w:val="22"/>
        <w:u w:val="none"/>
      </w:rPr>
    </w:lvl>
  </w:abstractNum>
  <w:num w:numId="1">
    <w:abstractNumId w:val="2"/>
  </w:num>
  <w:num w:numId="2">
    <w:abstractNumId w:val="4"/>
  </w:num>
  <w:num w:numId="3">
    <w:abstractNumId w:val="11"/>
  </w:num>
  <w:num w:numId="4">
    <w:abstractNumId w:val="0"/>
  </w:num>
  <w:num w:numId="5">
    <w:abstractNumId w:val="9"/>
  </w:num>
  <w:num w:numId="6">
    <w:abstractNumId w:val="10"/>
  </w:num>
  <w:num w:numId="7">
    <w:abstractNumId w:val="3"/>
  </w:num>
  <w:num w:numId="8">
    <w:abstractNumId w:val="6"/>
  </w:num>
  <w:num w:numId="9">
    <w:abstractNumId w:val="6"/>
    <w:lvlOverride w:ilvl="0">
      <w:lvl w:ilvl="0">
        <w:start w:val="1"/>
        <w:numFmt w:val="decimal"/>
        <w:lvlText w:val="%1. "/>
        <w:legacy w:legacy="1" w:legacySpace="0" w:legacyIndent="360"/>
        <w:lvlJc w:val="left"/>
        <w:pPr>
          <w:ind w:left="360" w:hanging="360"/>
        </w:pPr>
        <w:rPr>
          <w:rFonts w:ascii="YU Times New Roman" w:hAnsi="YU Times New Roman" w:hint="default"/>
          <w:b w:val="0"/>
          <w:i w:val="0"/>
          <w:sz w:val="22"/>
          <w:u w:val="none"/>
        </w:rPr>
      </w:lvl>
    </w:lvlOverride>
  </w:num>
  <w:num w:numId="10">
    <w:abstractNumId w:val="1"/>
  </w:num>
  <w:num w:numId="11">
    <w:abstractNumId w:val="8"/>
  </w:num>
  <w:num w:numId="12">
    <w:abstractNumId w:val="5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stylePaneFormatFilter w:val="3F01"/>
  <w:defaultTabStop w:val="720"/>
  <w:hyphenationZone w:val="95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/>
  <w:rsids>
    <w:rsidRoot w:val="00491EA0"/>
    <w:rsid w:val="000036E2"/>
    <w:rsid w:val="00007AFA"/>
    <w:rsid w:val="00021545"/>
    <w:rsid w:val="00025203"/>
    <w:rsid w:val="00036A8A"/>
    <w:rsid w:val="00064DD9"/>
    <w:rsid w:val="000753F5"/>
    <w:rsid w:val="00077ABF"/>
    <w:rsid w:val="0008104F"/>
    <w:rsid w:val="000934DF"/>
    <w:rsid w:val="000D3C39"/>
    <w:rsid w:val="000E7C00"/>
    <w:rsid w:val="000F2230"/>
    <w:rsid w:val="00116717"/>
    <w:rsid w:val="00144360"/>
    <w:rsid w:val="00150C69"/>
    <w:rsid w:val="00155706"/>
    <w:rsid w:val="001936FB"/>
    <w:rsid w:val="00207A0A"/>
    <w:rsid w:val="002175B4"/>
    <w:rsid w:val="00221BBC"/>
    <w:rsid w:val="00244C86"/>
    <w:rsid w:val="0025097A"/>
    <w:rsid w:val="002528E9"/>
    <w:rsid w:val="0027204A"/>
    <w:rsid w:val="002A00E3"/>
    <w:rsid w:val="002A0CEF"/>
    <w:rsid w:val="002A2E55"/>
    <w:rsid w:val="002E22F4"/>
    <w:rsid w:val="00316975"/>
    <w:rsid w:val="003201CF"/>
    <w:rsid w:val="00347026"/>
    <w:rsid w:val="00360222"/>
    <w:rsid w:val="00374CDD"/>
    <w:rsid w:val="003800DB"/>
    <w:rsid w:val="003B23B9"/>
    <w:rsid w:val="003B4B70"/>
    <w:rsid w:val="003E63B9"/>
    <w:rsid w:val="00415B3A"/>
    <w:rsid w:val="0044369E"/>
    <w:rsid w:val="00470528"/>
    <w:rsid w:val="00482197"/>
    <w:rsid w:val="004857E7"/>
    <w:rsid w:val="00491EA0"/>
    <w:rsid w:val="00495EAC"/>
    <w:rsid w:val="004A6A5F"/>
    <w:rsid w:val="004B2FF9"/>
    <w:rsid w:val="004F5FF6"/>
    <w:rsid w:val="00527794"/>
    <w:rsid w:val="00572A07"/>
    <w:rsid w:val="00574754"/>
    <w:rsid w:val="005860E4"/>
    <w:rsid w:val="005B185C"/>
    <w:rsid w:val="005C68E0"/>
    <w:rsid w:val="005D71E8"/>
    <w:rsid w:val="005E68BB"/>
    <w:rsid w:val="00624539"/>
    <w:rsid w:val="006265F9"/>
    <w:rsid w:val="00666BA4"/>
    <w:rsid w:val="00671255"/>
    <w:rsid w:val="00691B65"/>
    <w:rsid w:val="00692D2E"/>
    <w:rsid w:val="006A3B49"/>
    <w:rsid w:val="006B1785"/>
    <w:rsid w:val="006B5E3D"/>
    <w:rsid w:val="006C4A6E"/>
    <w:rsid w:val="006F64D8"/>
    <w:rsid w:val="006F70ED"/>
    <w:rsid w:val="00702488"/>
    <w:rsid w:val="0070683C"/>
    <w:rsid w:val="00715D03"/>
    <w:rsid w:val="0072104A"/>
    <w:rsid w:val="00733945"/>
    <w:rsid w:val="007418A1"/>
    <w:rsid w:val="007522D4"/>
    <w:rsid w:val="00760FAC"/>
    <w:rsid w:val="00784215"/>
    <w:rsid w:val="00797EFB"/>
    <w:rsid w:val="007A1485"/>
    <w:rsid w:val="007B128C"/>
    <w:rsid w:val="007D244B"/>
    <w:rsid w:val="00810C46"/>
    <w:rsid w:val="00856835"/>
    <w:rsid w:val="00870D47"/>
    <w:rsid w:val="00891CB2"/>
    <w:rsid w:val="008B4386"/>
    <w:rsid w:val="00912779"/>
    <w:rsid w:val="00971C6C"/>
    <w:rsid w:val="009B0D68"/>
    <w:rsid w:val="009B7C83"/>
    <w:rsid w:val="009C57FD"/>
    <w:rsid w:val="009E1F2D"/>
    <w:rsid w:val="009E44B1"/>
    <w:rsid w:val="009F10FA"/>
    <w:rsid w:val="009F3880"/>
    <w:rsid w:val="00A02DF4"/>
    <w:rsid w:val="00A156F9"/>
    <w:rsid w:val="00A21613"/>
    <w:rsid w:val="00A413A4"/>
    <w:rsid w:val="00A57403"/>
    <w:rsid w:val="00A9424E"/>
    <w:rsid w:val="00AA5C04"/>
    <w:rsid w:val="00AA6FB3"/>
    <w:rsid w:val="00AC7F6F"/>
    <w:rsid w:val="00AD4FA7"/>
    <w:rsid w:val="00AD5B9D"/>
    <w:rsid w:val="00AF25BC"/>
    <w:rsid w:val="00B02720"/>
    <w:rsid w:val="00B02CC4"/>
    <w:rsid w:val="00B042AF"/>
    <w:rsid w:val="00B155DC"/>
    <w:rsid w:val="00B52D31"/>
    <w:rsid w:val="00B55542"/>
    <w:rsid w:val="00B73949"/>
    <w:rsid w:val="00B91302"/>
    <w:rsid w:val="00BC791F"/>
    <w:rsid w:val="00BD4319"/>
    <w:rsid w:val="00BE55B1"/>
    <w:rsid w:val="00C001F9"/>
    <w:rsid w:val="00C11A90"/>
    <w:rsid w:val="00C2156F"/>
    <w:rsid w:val="00C352C5"/>
    <w:rsid w:val="00C40367"/>
    <w:rsid w:val="00C457EF"/>
    <w:rsid w:val="00C47D16"/>
    <w:rsid w:val="00C616A6"/>
    <w:rsid w:val="00C62E0D"/>
    <w:rsid w:val="00CA6DC3"/>
    <w:rsid w:val="00CC21D4"/>
    <w:rsid w:val="00CC7A05"/>
    <w:rsid w:val="00CD1C91"/>
    <w:rsid w:val="00CD61C1"/>
    <w:rsid w:val="00CE17FD"/>
    <w:rsid w:val="00CE6B8F"/>
    <w:rsid w:val="00CF0C77"/>
    <w:rsid w:val="00D36796"/>
    <w:rsid w:val="00D400F4"/>
    <w:rsid w:val="00D5432D"/>
    <w:rsid w:val="00D577B4"/>
    <w:rsid w:val="00D91AA5"/>
    <w:rsid w:val="00D91DEF"/>
    <w:rsid w:val="00D9749B"/>
    <w:rsid w:val="00DB04F3"/>
    <w:rsid w:val="00DB13D3"/>
    <w:rsid w:val="00DB39AE"/>
    <w:rsid w:val="00DF2C6B"/>
    <w:rsid w:val="00E21D92"/>
    <w:rsid w:val="00E36D47"/>
    <w:rsid w:val="00ED2A92"/>
    <w:rsid w:val="00ED40DD"/>
    <w:rsid w:val="00ED75BE"/>
    <w:rsid w:val="00EE7F91"/>
    <w:rsid w:val="00EF7231"/>
    <w:rsid w:val="00F700BC"/>
    <w:rsid w:val="00F707D9"/>
    <w:rsid w:val="00FA29F7"/>
    <w:rsid w:val="00FD158A"/>
    <w:rsid w:val="00FD6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22D4"/>
    <w:pPr>
      <w:widowControl w:val="0"/>
    </w:pPr>
    <w:rPr>
      <w:rFonts w:ascii="Courier New" w:hAnsi="Courier New"/>
      <w:snapToGrid w:val="0"/>
      <w:lang w:val="en-AU"/>
    </w:rPr>
  </w:style>
  <w:style w:type="paragraph" w:styleId="Heading1">
    <w:name w:val="heading 1"/>
    <w:basedOn w:val="Normal"/>
    <w:next w:val="Normal"/>
    <w:qFormat/>
    <w:rsid w:val="007522D4"/>
    <w:pPr>
      <w:keepNext/>
      <w:tabs>
        <w:tab w:val="center" w:pos="4513"/>
      </w:tabs>
      <w:suppressAutoHyphens/>
      <w:jc w:val="center"/>
      <w:outlineLvl w:val="0"/>
    </w:pPr>
    <w:rPr>
      <w:rFonts w:ascii="Times New Roman" w:hAnsi="Times New Roman"/>
      <w:spacing w:val="-3"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7522D4"/>
    <w:rPr>
      <w:sz w:val="24"/>
    </w:rPr>
  </w:style>
  <w:style w:type="character" w:styleId="EndnoteReference">
    <w:name w:val="endnote reference"/>
    <w:basedOn w:val="DefaultParagraphFont"/>
    <w:semiHidden/>
    <w:rsid w:val="007522D4"/>
    <w:rPr>
      <w:vertAlign w:val="superscript"/>
    </w:rPr>
  </w:style>
  <w:style w:type="paragraph" w:styleId="FootnoteText">
    <w:name w:val="footnote text"/>
    <w:basedOn w:val="Normal"/>
    <w:semiHidden/>
    <w:rsid w:val="007522D4"/>
    <w:rPr>
      <w:sz w:val="24"/>
    </w:rPr>
  </w:style>
  <w:style w:type="character" w:styleId="FootnoteReference">
    <w:name w:val="footnote reference"/>
    <w:basedOn w:val="DefaultParagraphFont"/>
    <w:semiHidden/>
    <w:rsid w:val="007522D4"/>
    <w:rPr>
      <w:vertAlign w:val="superscript"/>
    </w:rPr>
  </w:style>
  <w:style w:type="character" w:customStyle="1" w:styleId="Document8">
    <w:name w:val="Document 8"/>
    <w:basedOn w:val="DefaultParagraphFont"/>
    <w:rsid w:val="007522D4"/>
  </w:style>
  <w:style w:type="character" w:customStyle="1" w:styleId="Document4">
    <w:name w:val="Document 4"/>
    <w:basedOn w:val="DefaultParagraphFont"/>
    <w:rsid w:val="007522D4"/>
    <w:rPr>
      <w:b/>
      <w:i/>
      <w:sz w:val="20"/>
    </w:rPr>
  </w:style>
  <w:style w:type="character" w:customStyle="1" w:styleId="Document6">
    <w:name w:val="Document 6"/>
    <w:basedOn w:val="DefaultParagraphFont"/>
    <w:rsid w:val="007522D4"/>
  </w:style>
  <w:style w:type="character" w:customStyle="1" w:styleId="Document5">
    <w:name w:val="Document 5"/>
    <w:basedOn w:val="DefaultParagraphFont"/>
    <w:rsid w:val="007522D4"/>
  </w:style>
  <w:style w:type="character" w:customStyle="1" w:styleId="Document2">
    <w:name w:val="Document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Document7">
    <w:name w:val="Document 7"/>
    <w:basedOn w:val="DefaultParagraphFont"/>
    <w:rsid w:val="007522D4"/>
  </w:style>
  <w:style w:type="character" w:customStyle="1" w:styleId="Bibliogrphy">
    <w:name w:val="Bibliogrphy"/>
    <w:basedOn w:val="DefaultParagraphFont"/>
    <w:rsid w:val="007522D4"/>
  </w:style>
  <w:style w:type="character" w:customStyle="1" w:styleId="RightPar1">
    <w:name w:val="Right Par 1"/>
    <w:basedOn w:val="DefaultParagraphFont"/>
    <w:rsid w:val="007522D4"/>
  </w:style>
  <w:style w:type="character" w:customStyle="1" w:styleId="RightPar2">
    <w:name w:val="Right Par 2"/>
    <w:basedOn w:val="DefaultParagraphFont"/>
    <w:rsid w:val="007522D4"/>
  </w:style>
  <w:style w:type="character" w:customStyle="1" w:styleId="Document3">
    <w:name w:val="Document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RightPar3">
    <w:name w:val="Right Par 3"/>
    <w:basedOn w:val="DefaultParagraphFont"/>
    <w:rsid w:val="007522D4"/>
  </w:style>
  <w:style w:type="character" w:customStyle="1" w:styleId="RightPar4">
    <w:name w:val="Right Par 4"/>
    <w:basedOn w:val="DefaultParagraphFont"/>
    <w:rsid w:val="007522D4"/>
  </w:style>
  <w:style w:type="character" w:customStyle="1" w:styleId="RightPar5">
    <w:name w:val="Right Par 5"/>
    <w:basedOn w:val="DefaultParagraphFont"/>
    <w:rsid w:val="007522D4"/>
  </w:style>
  <w:style w:type="character" w:customStyle="1" w:styleId="RightPar6">
    <w:name w:val="Right Par 6"/>
    <w:basedOn w:val="DefaultParagraphFont"/>
    <w:rsid w:val="007522D4"/>
  </w:style>
  <w:style w:type="character" w:customStyle="1" w:styleId="RightPar7">
    <w:name w:val="Right Par 7"/>
    <w:basedOn w:val="DefaultParagraphFont"/>
    <w:rsid w:val="007522D4"/>
  </w:style>
  <w:style w:type="character" w:customStyle="1" w:styleId="RightPar8">
    <w:name w:val="Right Par 8"/>
    <w:basedOn w:val="DefaultParagraphFont"/>
    <w:rsid w:val="007522D4"/>
  </w:style>
  <w:style w:type="paragraph" w:customStyle="1" w:styleId="Document1">
    <w:name w:val="Document 1"/>
    <w:rsid w:val="007522D4"/>
    <w:pPr>
      <w:keepNext/>
      <w:keepLines/>
      <w:widowControl w:val="0"/>
      <w:tabs>
        <w:tab w:val="left" w:pos="-720"/>
      </w:tabs>
      <w:suppressAutoHyphens/>
    </w:pPr>
    <w:rPr>
      <w:rFonts w:ascii="Courier New" w:hAnsi="Courier New"/>
      <w:snapToGrid w:val="0"/>
    </w:rPr>
  </w:style>
  <w:style w:type="character" w:customStyle="1" w:styleId="DocInit">
    <w:name w:val="Doc Init"/>
    <w:basedOn w:val="DefaultParagraphFont"/>
    <w:rsid w:val="007522D4"/>
  </w:style>
  <w:style w:type="character" w:customStyle="1" w:styleId="TechInit">
    <w:name w:val="Tech Init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5">
    <w:name w:val="Technical 5"/>
    <w:basedOn w:val="DefaultParagraphFont"/>
    <w:rsid w:val="007522D4"/>
  </w:style>
  <w:style w:type="character" w:customStyle="1" w:styleId="Technical6">
    <w:name w:val="Technical 6"/>
    <w:basedOn w:val="DefaultParagraphFont"/>
    <w:rsid w:val="007522D4"/>
  </w:style>
  <w:style w:type="character" w:customStyle="1" w:styleId="Technical2">
    <w:name w:val="Technical 2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4">
    <w:name w:val="Technical 4"/>
    <w:basedOn w:val="DefaultParagraphFont"/>
    <w:rsid w:val="007522D4"/>
  </w:style>
  <w:style w:type="character" w:customStyle="1" w:styleId="Technical1">
    <w:name w:val="Technical 1"/>
    <w:basedOn w:val="DefaultParagraphFont"/>
    <w:rsid w:val="007522D4"/>
    <w:rPr>
      <w:rFonts w:ascii="Courier New" w:hAnsi="Courier New"/>
      <w:noProof w:val="0"/>
      <w:sz w:val="20"/>
      <w:lang w:val="en-US"/>
    </w:rPr>
  </w:style>
  <w:style w:type="character" w:customStyle="1" w:styleId="Technical7">
    <w:name w:val="Technical 7"/>
    <w:basedOn w:val="DefaultParagraphFont"/>
    <w:rsid w:val="007522D4"/>
  </w:style>
  <w:style w:type="character" w:customStyle="1" w:styleId="Technical8">
    <w:name w:val="Technical 8"/>
    <w:basedOn w:val="DefaultParagraphFont"/>
    <w:rsid w:val="007522D4"/>
  </w:style>
  <w:style w:type="paragraph" w:styleId="TOC1">
    <w:name w:val="toc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OC2">
    <w:name w:val="toc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C3">
    <w:name w:val="toc 3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styleId="TOC4">
    <w:name w:val="toc 4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styleId="TOC5">
    <w:name w:val="toc 5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styleId="TOC6">
    <w:name w:val="toc 6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7">
    <w:name w:val="toc 7"/>
    <w:basedOn w:val="Normal"/>
    <w:next w:val="Normal"/>
    <w:autoRedefine/>
    <w:semiHidden/>
    <w:rsid w:val="007522D4"/>
    <w:pPr>
      <w:suppressAutoHyphens/>
      <w:ind w:left="720" w:hanging="720"/>
    </w:pPr>
    <w:rPr>
      <w:lang w:val="en-US"/>
    </w:rPr>
  </w:style>
  <w:style w:type="paragraph" w:styleId="TOC8">
    <w:name w:val="toc 8"/>
    <w:basedOn w:val="Normal"/>
    <w:next w:val="Normal"/>
    <w:autoRedefine/>
    <w:semiHidden/>
    <w:rsid w:val="007522D4"/>
    <w:pPr>
      <w:tabs>
        <w:tab w:val="right" w:pos="9360"/>
      </w:tabs>
      <w:suppressAutoHyphens/>
      <w:ind w:left="720" w:hanging="720"/>
    </w:pPr>
    <w:rPr>
      <w:lang w:val="en-US"/>
    </w:rPr>
  </w:style>
  <w:style w:type="paragraph" w:styleId="TOC9">
    <w:name w:val="toc 9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autoRedefine/>
    <w:semiHidden/>
    <w:rsid w:val="007522D4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styleId="TOAHeading">
    <w:name w:val="toa heading"/>
    <w:basedOn w:val="Normal"/>
    <w:next w:val="Normal"/>
    <w:semiHidden/>
    <w:rsid w:val="007522D4"/>
    <w:pPr>
      <w:tabs>
        <w:tab w:val="right" w:pos="9360"/>
      </w:tabs>
      <w:suppressAutoHyphens/>
    </w:pPr>
    <w:rPr>
      <w:lang w:val="en-US"/>
    </w:rPr>
  </w:style>
  <w:style w:type="paragraph" w:styleId="Caption">
    <w:name w:val="caption"/>
    <w:basedOn w:val="Normal"/>
    <w:next w:val="Normal"/>
    <w:qFormat/>
    <w:rsid w:val="007522D4"/>
    <w:rPr>
      <w:sz w:val="24"/>
    </w:rPr>
  </w:style>
  <w:style w:type="character" w:customStyle="1" w:styleId="EquationCaption">
    <w:name w:val="_Equation Caption"/>
    <w:rsid w:val="007522D4"/>
  </w:style>
  <w:style w:type="paragraph" w:styleId="BodyText">
    <w:name w:val="Body Text"/>
    <w:basedOn w:val="Normal"/>
    <w:rsid w:val="007522D4"/>
    <w:pPr>
      <w:tabs>
        <w:tab w:val="left" w:pos="-720"/>
      </w:tabs>
      <w:suppressAutoHyphens/>
      <w:jc w:val="both"/>
    </w:pPr>
    <w:rPr>
      <w:rFonts w:ascii="Times New Roman" w:hAnsi="Times New Roman"/>
      <w:spacing w:val="-3"/>
      <w:sz w:val="24"/>
      <w:lang w:val="sr-Cyrl-CS"/>
    </w:rPr>
  </w:style>
  <w:style w:type="paragraph" w:styleId="Title">
    <w:name w:val="Title"/>
    <w:basedOn w:val="Normal"/>
    <w:qFormat/>
    <w:rsid w:val="007522D4"/>
    <w:pPr>
      <w:widowControl/>
      <w:spacing w:line="288" w:lineRule="auto"/>
      <w:jc w:val="center"/>
    </w:pPr>
    <w:rPr>
      <w:rFonts w:ascii="Times New Roman" w:hAnsi="Times New Roman"/>
      <w:b/>
      <w:snapToGrid/>
      <w:kern w:val="28"/>
      <w:sz w:val="22"/>
      <w:lang w:val="en-US"/>
    </w:rPr>
  </w:style>
  <w:style w:type="paragraph" w:styleId="BodyTextIndent">
    <w:name w:val="Body Text Indent"/>
    <w:basedOn w:val="Normal"/>
    <w:rsid w:val="007522D4"/>
    <w:pPr>
      <w:widowControl/>
      <w:spacing w:line="288" w:lineRule="auto"/>
      <w:ind w:firstLine="720"/>
      <w:jc w:val="both"/>
    </w:pPr>
    <w:rPr>
      <w:rFonts w:ascii="Times New Roman" w:hAnsi="Times New Roman"/>
      <w:snapToGrid/>
      <w:kern w:val="28"/>
      <w:sz w:val="22"/>
      <w:lang w:val="sr-Cyrl-CS"/>
    </w:rPr>
  </w:style>
  <w:style w:type="paragraph" w:styleId="DocumentMap">
    <w:name w:val="Document Map"/>
    <w:basedOn w:val="Normal"/>
    <w:semiHidden/>
    <w:rsid w:val="00025203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semiHidden/>
    <w:rsid w:val="002A0CE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FD63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6303"/>
  </w:style>
  <w:style w:type="character" w:customStyle="1" w:styleId="CommentTextChar">
    <w:name w:val="Comment Text Char"/>
    <w:basedOn w:val="DefaultParagraphFont"/>
    <w:link w:val="CommentText"/>
    <w:rsid w:val="00FD6303"/>
    <w:rPr>
      <w:rFonts w:ascii="Courier New" w:hAnsi="Courier New"/>
      <w:snapToGrid w:val="0"/>
      <w:lang w:val="en-AU"/>
    </w:rPr>
  </w:style>
  <w:style w:type="paragraph" w:styleId="CommentSubject">
    <w:name w:val="annotation subject"/>
    <w:basedOn w:val="CommentText"/>
    <w:next w:val="CommentText"/>
    <w:link w:val="CommentSubjectChar"/>
    <w:rsid w:val="00FD63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D6303"/>
    <w:rPr>
      <w:b/>
      <w:bCs/>
    </w:rPr>
  </w:style>
  <w:style w:type="paragraph" w:styleId="ListParagraph">
    <w:name w:val="List Paragraph"/>
    <w:basedOn w:val="Normal"/>
    <w:uiPriority w:val="34"/>
    <w:qFormat/>
    <w:rsid w:val="00036A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EF1E22B5-6715-4506-AB06-2AA98CA89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Домаћи задатак 4</vt:lpstr>
    </vt:vector>
  </TitlesOfParts>
  <Company>*</Company>
  <LinksUpToDate>false</LinksUpToDate>
  <CharactersWithSpaces>2582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Домаћи задатак 4</dc:title>
  <dc:creator>Radakovic Zoran</dc:creator>
  <cp:lastModifiedBy>Profa</cp:lastModifiedBy>
  <cp:revision>31</cp:revision>
  <dcterms:created xsi:type="dcterms:W3CDTF">2013-12-18T09:23:00Z</dcterms:created>
  <dcterms:modified xsi:type="dcterms:W3CDTF">2013-12-19T10:58:00Z</dcterms:modified>
</cp:coreProperties>
</file>